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19" w:rsidRPr="00A74B7E" w:rsidRDefault="00A74B7E" w:rsidP="00A74B7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74B7E">
        <w:rPr>
          <w:rFonts w:ascii="Times New Roman" w:hAnsi="Times New Roman" w:cs="Times New Roman"/>
          <w:b/>
          <w:sz w:val="32"/>
          <w:szCs w:val="28"/>
          <w:u w:val="single"/>
        </w:rPr>
        <w:t xml:space="preserve">ВЗАИМОДЕЙСТВИЕ ШКОЛЬНЫХ СТРУКТУР </w:t>
      </w:r>
      <w:bookmarkStart w:id="0" w:name="_GoBack"/>
      <w:bookmarkEnd w:id="0"/>
    </w:p>
    <w:p w:rsidR="00A74B7E" w:rsidRPr="00A74B7E" w:rsidRDefault="00A74B7E" w:rsidP="00A74B7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74B7E">
        <w:rPr>
          <w:rFonts w:ascii="Times New Roman" w:hAnsi="Times New Roman" w:cs="Times New Roman"/>
          <w:b/>
          <w:sz w:val="32"/>
          <w:szCs w:val="28"/>
          <w:u w:val="single"/>
        </w:rPr>
        <w:t>В РЕАЛИЗАЦИИ ПРАВОВОЙ ПОМОЩИ УЧАСТНИКАМ ОБРАЗОВАТЕЛЬНОГО ПРОЦЕССА.</w:t>
      </w:r>
    </w:p>
    <w:p w:rsidR="00A74B7E" w:rsidRDefault="00265A8E" w:rsidP="00A7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04.3pt;margin-top:.65pt;width:347.85pt;height:158.95pt;z-index:-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" fillcolor="white [3201]" strokecolor="black [3200]" strokeweight="1pt"/>
        </w:pict>
      </w:r>
      <w:r w:rsidR="002F53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6617">
        <w:rPr>
          <w:rFonts w:ascii="Times New Roman" w:hAnsi="Times New Roman" w:cs="Times New Roman"/>
          <w:b/>
          <w:sz w:val="28"/>
          <w:szCs w:val="28"/>
        </w:rPr>
        <w:t>У</w:t>
      </w:r>
      <w:r w:rsidR="00A74B7E">
        <w:rPr>
          <w:rFonts w:ascii="Times New Roman" w:hAnsi="Times New Roman" w:cs="Times New Roman"/>
          <w:b/>
          <w:sz w:val="28"/>
          <w:szCs w:val="28"/>
        </w:rPr>
        <w:t>ПОЛНОМОЧЕННЫЙ ПО ПРАВАМ РЕБЕНКА.</w:t>
      </w:r>
    </w:p>
    <w:p w:rsidR="00A74B7E" w:rsidRPr="00A74B7E" w:rsidRDefault="00A74B7E" w:rsidP="004738E7">
      <w:pPr>
        <w:spacing w:after="0" w:line="240" w:lineRule="auto"/>
        <w:ind w:left="4253" w:right="4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7E">
        <w:rPr>
          <w:rFonts w:ascii="Times New Roman" w:hAnsi="Times New Roman" w:cs="Times New Roman"/>
          <w:b/>
          <w:sz w:val="28"/>
          <w:szCs w:val="28"/>
        </w:rPr>
        <w:t>Основные фу</w:t>
      </w:r>
      <w:r>
        <w:rPr>
          <w:rFonts w:ascii="Times New Roman" w:hAnsi="Times New Roman" w:cs="Times New Roman"/>
          <w:b/>
          <w:sz w:val="28"/>
          <w:szCs w:val="28"/>
        </w:rPr>
        <w:t>нкции и задачи Уполномоченного:</w:t>
      </w: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 w:rsidRPr="00A74B7E">
        <w:rPr>
          <w:rFonts w:ascii="Times New Roman" w:hAnsi="Times New Roman" w:cs="Times New Roman"/>
          <w:sz w:val="20"/>
          <w:szCs w:val="28"/>
        </w:rPr>
        <w:t>- содействует правовому просвещению участников образовательного процесса;</w:t>
      </w: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 w:rsidRPr="00A74B7E">
        <w:rPr>
          <w:rFonts w:ascii="Times New Roman" w:hAnsi="Times New Roman" w:cs="Times New Roman"/>
          <w:sz w:val="20"/>
          <w:szCs w:val="28"/>
        </w:rPr>
        <w:t>- содействует восстановлению нарушенных прав участников образовательного процесса;</w:t>
      </w:r>
    </w:p>
    <w:p w:rsidR="00A74B7E" w:rsidRPr="00A74B7E" w:rsidRDefault="00265A8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11" o:spid="_x0000_s1031" type="#_x0000_t70" style="position:absolute;left:0;text-align:left;margin-left:600.65pt;margin-top:22.7pt;width:38.15pt;height:95.75pt;rotation:-2757477fd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" adj=",4304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shape id="Двойная стрелка вверх/вниз 9" o:spid="_x0000_s1030" type="#_x0000_t70" style="position:absolute;left:0;text-align:left;margin-left:121.85pt;margin-top:22.7pt;width:38.15pt;height:95.75pt;rotation:2975786fd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" adj=",4304" fillcolor="#5b9bd5 [3204]" strokecolor="#1f4d78 [1604]" strokeweight="1pt"/>
        </w:pict>
      </w:r>
      <w:r w:rsidR="00A74B7E" w:rsidRPr="00A74B7E">
        <w:rPr>
          <w:rFonts w:ascii="Times New Roman" w:hAnsi="Times New Roman" w:cs="Times New Roman"/>
          <w:sz w:val="20"/>
          <w:szCs w:val="28"/>
        </w:rPr>
        <w:t>- оказывает помощь законным представителям несовершеннолетних в регулировании взаимоотношений родителей с детьми в конфликтных ситуациях;</w:t>
      </w: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 w:rsidRPr="00A74B7E">
        <w:rPr>
          <w:rFonts w:ascii="Times New Roman" w:hAnsi="Times New Roman" w:cs="Times New Roman"/>
          <w:sz w:val="20"/>
          <w:szCs w:val="28"/>
        </w:rPr>
        <w:t>- обеспечивает взаимодействие обучающихся, их родителей (законных представителей), семей, педагогических работников и других  участников образовательного процесса по вопросам защиты их прав.</w:t>
      </w: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265A8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shape id="Двойная стрелка влево/вверх 8" o:spid="_x0000_s1029" style="position:absolute;left:0;text-align:left;margin-left:289.85pt;margin-top:153.7pt;width:72.05pt;height:70.5pt;rotation:29931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5045,89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" path="m,671649l223883,447766r,111942l579221,559708r,-335825l467279,223883,691162,,915045,223883r-111941,l803104,783591r-579221,l223883,895532,,671649xe" fillcolor="#5b9bd5 [3204]" strokecolor="#1f4d78 [1604]" strokeweight="1pt">
            <v:stroke joinstyle="miter"/>
            <v:path arrowok="t" o:connecttype="custom" o:connectlocs="0,671649;223883,447766;223883,559708;579221,559708;579221,223883;467279,223883;691162,0;915045,223883;803104,223883;803104,783591;223883,783591;223883,895532;0,671649" o:connectangles="0,0,0,0,0,0,0,0,0,0,0,0,0"/>
          </v:shape>
        </w:pic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rect id="Прямоугольник 4" o:spid="_x0000_s1028" style="position:absolute;left:0;text-align:left;margin-left:-6.2pt;margin-top:6.6pt;width:316.05pt;height:162.7pt;z-index:-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rect id="Прямоугольник 5" o:spid="_x0000_s1027" style="position:absolute;left:0;text-align:left;margin-left:347.25pt;margin-top:4pt;width:383.4pt;height:165.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" filled="f" strokecolor="black [3213]" strokeweight="1pt"/>
        </w:pic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2"/>
        <w:gridCol w:w="1007"/>
        <w:gridCol w:w="7740"/>
      </w:tblGrid>
      <w:tr w:rsidR="00C26617" w:rsidTr="002F534C">
        <w:tc>
          <w:tcPr>
            <w:tcW w:w="6237" w:type="dxa"/>
          </w:tcPr>
          <w:p w:rsidR="00C26617" w:rsidRDefault="00C26617" w:rsidP="00C26617">
            <w:pPr>
              <w:ind w:left="34"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СЛУЖБА ПРИМИРЕНИЯ</w:t>
            </w:r>
          </w:p>
          <w:p w:rsidR="002F534C" w:rsidRDefault="002F534C" w:rsidP="00C26617">
            <w:pPr>
              <w:ind w:left="34" w:right="8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26617" w:rsidRPr="00C26617" w:rsidRDefault="00C26617" w:rsidP="00C26617">
            <w:pPr>
              <w:ind w:left="34" w:right="8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b/>
                <w:sz w:val="20"/>
                <w:szCs w:val="28"/>
              </w:rPr>
              <w:t>Цели и задачи:</w:t>
            </w:r>
          </w:p>
          <w:p w:rsidR="00C26617" w:rsidRPr="00C26617" w:rsidRDefault="00C26617" w:rsidP="00C26617">
            <w:pPr>
              <w:ind w:left="34" w:right="8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Цель: социализация учащихся через технологии конструктивного общения (формирование правовой культуры).</w:t>
            </w:r>
          </w:p>
          <w:p w:rsidR="00C26617" w:rsidRPr="00C26617" w:rsidRDefault="00C26617" w:rsidP="00C26617">
            <w:pPr>
              <w:ind w:left="34" w:right="8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Приоритетные задачи: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создание условий реализации программ примирения для участников школьных конфликтов;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самовыражение каждого члена службы через участие в работе службы;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обеспечение отношений сотрудничества между учителями и обучающимися;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ранняя профилактика правонарушений и преступлений</w:t>
            </w:r>
            <w:r w:rsidRPr="00C26617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</w:p>
        </w:tc>
        <w:tc>
          <w:tcPr>
            <w:tcW w:w="1012" w:type="dxa"/>
          </w:tcPr>
          <w:p w:rsidR="00C26617" w:rsidRDefault="00C26617" w:rsidP="00A74B7E">
            <w:pPr>
              <w:ind w:right="422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777" w:type="dxa"/>
            <w:shd w:val="clear" w:color="auto" w:fill="FFFFFF" w:themeFill="background1"/>
          </w:tcPr>
          <w:p w:rsidR="00C26617" w:rsidRDefault="00C26617" w:rsidP="00C26617">
            <w:pPr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 «ЮНЫЕ ДРУЗЬЯ ПОЛИЦИИ»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b/>
                <w:sz w:val="20"/>
                <w:szCs w:val="28"/>
              </w:rPr>
              <w:tab/>
              <w:t>Основные направления деятельности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4.1.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Привитие сверстникам военно-патриотических чувств, основанных на знаниях боевых и трудовых традиций отдела внутренних дел, формирование у них гуманного отношения к людям, чувства товарищества.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4.2.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Оказание содействия сотрудникам полиции и администрации Гимназии в проведении правовой пропаганды.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4.3.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Оказание содействия сотрудникам полиции и администрации МКОУ СОШ№5  в обеспечении общественного порядка при проведении культурно-массовых и спортивных мероприятий с участием детей на территории Гимназии и за ее пределами.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4.4.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Пресечение правонарушений </w:t>
            </w:r>
            <w:proofErr w:type="gramStart"/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среди</w:t>
            </w:r>
            <w:proofErr w:type="gramEnd"/>
            <w:r w:rsidRPr="00C26617">
              <w:rPr>
                <w:rFonts w:ascii="Times New Roman" w:hAnsi="Times New Roman" w:cs="Times New Roman"/>
                <w:sz w:val="20"/>
                <w:szCs w:val="28"/>
              </w:rPr>
              <w:t xml:space="preserve"> обучающихся  и против несовершеннолетних.</w:t>
            </w:r>
          </w:p>
        </w:tc>
      </w:tr>
    </w:tbl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Pr="002F534C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color w:val="FFFFFF" w:themeColor="background1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sectPr w:rsidR="00A74B7E" w:rsidRPr="00A74B7E" w:rsidSect="002F534C">
      <w:pgSz w:w="16838" w:h="11906" w:orient="landscape"/>
      <w:pgMar w:top="964" w:right="1103" w:bottom="851" w:left="1134" w:header="709" w:footer="709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A0497"/>
    <w:multiLevelType w:val="hybridMultilevel"/>
    <w:tmpl w:val="6C6A88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7168732D"/>
    <w:multiLevelType w:val="hybridMultilevel"/>
    <w:tmpl w:val="BB683A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B7E"/>
    <w:rsid w:val="00265A8E"/>
    <w:rsid w:val="002F534C"/>
    <w:rsid w:val="00341EE2"/>
    <w:rsid w:val="004738E7"/>
    <w:rsid w:val="006E0836"/>
    <w:rsid w:val="009E3919"/>
    <w:rsid w:val="00A74B7E"/>
    <w:rsid w:val="00C2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1</cp:lastModifiedBy>
  <cp:revision>3</cp:revision>
  <cp:lastPrinted>2015-02-12T09:07:00Z</cp:lastPrinted>
  <dcterms:created xsi:type="dcterms:W3CDTF">2015-02-12T08:34:00Z</dcterms:created>
  <dcterms:modified xsi:type="dcterms:W3CDTF">2018-10-15T11:12:00Z</dcterms:modified>
</cp:coreProperties>
</file>